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DA" w:rsidRPr="000437DA" w:rsidRDefault="000437DA" w:rsidP="000437DA">
      <w:pPr>
        <w:rPr>
          <w:rFonts w:ascii="Times New Roman" w:hAnsi="Times New Roman" w:cs="Times New Roman"/>
          <w:sz w:val="24"/>
          <w:szCs w:val="24"/>
        </w:rPr>
      </w:pPr>
      <w:r w:rsidRPr="00196A65">
        <w:rPr>
          <w:rFonts w:ascii="Times New Roman" w:hAnsi="Times New Roman" w:cs="Times New Roman"/>
          <w:b/>
          <w:sz w:val="24"/>
          <w:szCs w:val="24"/>
        </w:rPr>
        <w:t>ΤΑΣΟΣ ΟΙΚΟΝΟΜΟΠΟΥΛΟΣ</w:t>
      </w:r>
      <w:bookmarkStart w:id="0" w:name="_GoBack"/>
      <w:bookmarkEnd w:id="0"/>
      <w:r w:rsidRPr="00196A65">
        <w:rPr>
          <w:rFonts w:ascii="Times New Roman" w:hAnsi="Times New Roman" w:cs="Times New Roman"/>
          <w:b/>
          <w:sz w:val="24"/>
          <w:szCs w:val="24"/>
        </w:rPr>
        <w:t xml:space="preserve"> (ΝΙΚΗ)</w:t>
      </w:r>
      <w:r w:rsidRPr="000437DA">
        <w:rPr>
          <w:rFonts w:ascii="Times New Roman" w:hAnsi="Times New Roman" w:cs="Times New Roman"/>
          <w:sz w:val="24"/>
          <w:szCs w:val="24"/>
        </w:rPr>
        <w:t>:</w:t>
      </w:r>
    </w:p>
    <w:p w:rsidR="000437DA" w:rsidRPr="000437DA" w:rsidRDefault="000437DA" w:rsidP="000437DA">
      <w:pPr>
        <w:jc w:val="both"/>
        <w:rPr>
          <w:rFonts w:ascii="Times New Roman" w:hAnsi="Times New Roman" w:cs="Times New Roman"/>
          <w:sz w:val="24"/>
          <w:szCs w:val="24"/>
        </w:rPr>
      </w:pPr>
      <w:r w:rsidRPr="000437DA">
        <w:rPr>
          <w:rFonts w:ascii="Times New Roman" w:hAnsi="Times New Roman" w:cs="Times New Roman"/>
          <w:sz w:val="24"/>
          <w:szCs w:val="24"/>
        </w:rPr>
        <w:t xml:space="preserve">Κυρίες και κύριοι συνάδελφοι, μισό αιώνα μετά τα γεγονότα του Πολυτεχνείου, για τους ιστορικούς του μέλλοντος οι αιτίες και τα κίνητρα ίσως εξακολουθήσουν να παραμένουν σημείο αμφιλεγόμενο. Ωστόσο, είναι ξεκάθαρο ότι όλος ο ελληνικός λαός μπορεί να μονοιάσει και να ενωθεί γύρω από μια σπουδαία ιδέα, την ιδέα ότι αξίζει να διεξάγουμε έναν αγνό και ηρωικό αγώνα για ψωμί, παιδεία, ελευθερία. </w:t>
      </w:r>
    </w:p>
    <w:p w:rsidR="000437DA" w:rsidRPr="000437DA" w:rsidRDefault="000437DA" w:rsidP="000437DA">
      <w:pPr>
        <w:jc w:val="both"/>
        <w:rPr>
          <w:rFonts w:ascii="Times New Roman" w:hAnsi="Times New Roman" w:cs="Times New Roman"/>
          <w:sz w:val="24"/>
          <w:szCs w:val="24"/>
        </w:rPr>
      </w:pPr>
      <w:r w:rsidRPr="000437DA">
        <w:rPr>
          <w:rFonts w:ascii="Times New Roman" w:hAnsi="Times New Roman" w:cs="Times New Roman"/>
          <w:sz w:val="24"/>
          <w:szCs w:val="24"/>
        </w:rPr>
        <w:t>Πόσο αυτονόητο μπορεί να είναι για όλους σήμερα το ψωμί; Καθόλου, είναι η απάντηση. Δεν θα πρέπει να ξεχνάμε τις εικόνες που καθημερινά μας σημαδεύουν ως άτομα και ως κοινωνία. Ποιος δεν είδε ανθρώπους «φαντάσματα», που τις νύχτες, με μεγάλες δόσεις ενοχής, ψάχνουν στα σκουπίδια για τροφή; Ποιος δεν ακούει για σπίτια που αρπάζονται από τοκογλύφους και το μέλλον των οικογενειών αυτών κρέμεται από μία κλωστή; Ποιος δεν γνωρίζει οικογένειες που δεν βγαίνει ο μήνας; Ποιος δεν νιώθει τον φόβο στα βλέμματα πολλών νέων που αδυνατούν να οραματιστούν τη δική τους οικογένεια γιατί το μέλλον τους δείχνει σκοτεινό και θολό;</w:t>
      </w:r>
    </w:p>
    <w:p w:rsidR="000437DA" w:rsidRPr="000437DA" w:rsidRDefault="000437DA" w:rsidP="000437DA">
      <w:pPr>
        <w:jc w:val="both"/>
        <w:rPr>
          <w:rFonts w:ascii="Times New Roman" w:hAnsi="Times New Roman" w:cs="Times New Roman"/>
          <w:sz w:val="24"/>
          <w:szCs w:val="24"/>
        </w:rPr>
      </w:pPr>
      <w:r w:rsidRPr="000437DA">
        <w:rPr>
          <w:rFonts w:ascii="Times New Roman" w:hAnsi="Times New Roman" w:cs="Times New Roman"/>
          <w:sz w:val="24"/>
          <w:szCs w:val="24"/>
        </w:rPr>
        <w:t xml:space="preserve">Παραμένει επίσης επίκαιρο το αίτημα για παιδεία. Ας αναρωτηθούν οι γονείς, αλλά και όλοι μας, αν η παιδεία που παρέχεται εδώ και δεκαετίες στα παιδιά μας καλλιεργεί και αναδεικνύει τις ανθρώπινες ικανότητες, τις ηθικές αξίες, τις αρετές, το βάθος της μάθησης, αν πλάθει ικανούς και ενάρετους πολίτες που αγαπούν και θα αγωνιστούν για την πατρίδα μας και τον πολιτισμό της. Δυστυχώς, για τη νεολαία πλέον μιλούν τα αστυνομικά δελτία εγκληματικότητας και όχι το θαύμα της μάθησης και της αρετής. </w:t>
      </w:r>
    </w:p>
    <w:p w:rsidR="000437DA" w:rsidRPr="000437DA" w:rsidRDefault="000437DA" w:rsidP="000437DA">
      <w:pPr>
        <w:jc w:val="both"/>
        <w:rPr>
          <w:rFonts w:ascii="Times New Roman" w:hAnsi="Times New Roman" w:cs="Times New Roman"/>
          <w:sz w:val="24"/>
          <w:szCs w:val="24"/>
        </w:rPr>
      </w:pPr>
      <w:r w:rsidRPr="000437DA">
        <w:rPr>
          <w:rFonts w:ascii="Times New Roman" w:hAnsi="Times New Roman" w:cs="Times New Roman"/>
          <w:sz w:val="24"/>
          <w:szCs w:val="24"/>
        </w:rPr>
        <w:t xml:space="preserve">Απομένει το τρίτο σκέλος του συνθήματος, το αίτημα για ελευθερία. Ελευθερία και αυτεξούσιο είναι έννοιες συνώνυμες. Ελευθερία της σκέψης και της απόφασης. Πόσες φορές έχουμε νιώσει τα τελευταία χρόνια ανίσχυροι να αποφασίσουμε για σημαντικά θέματα που μας αφορούν; </w:t>
      </w:r>
    </w:p>
    <w:p w:rsidR="000437DA" w:rsidRPr="000437DA" w:rsidRDefault="000437DA" w:rsidP="000437DA">
      <w:pPr>
        <w:jc w:val="both"/>
        <w:rPr>
          <w:rFonts w:ascii="Times New Roman" w:hAnsi="Times New Roman" w:cs="Times New Roman"/>
          <w:sz w:val="24"/>
          <w:szCs w:val="24"/>
        </w:rPr>
      </w:pPr>
      <w:r w:rsidRPr="000437DA">
        <w:rPr>
          <w:rFonts w:ascii="Times New Roman" w:hAnsi="Times New Roman" w:cs="Times New Roman"/>
          <w:sz w:val="24"/>
          <w:szCs w:val="24"/>
        </w:rPr>
        <w:t xml:space="preserve">Ας θυμηθούμε τους υποχρεωτικός εμβολιασμούς και την τιμωρητική στάση της Κυβέρνησης στους αρνητές. Πόσες φορές μας έχουν στερήσει το δικαίωμα στην εργασία; Ας θυμηθούμε συμπολίτες μας που αποκλείστηκαν από τις εργασίες τους γιατί αντιστάθηκαν στον υποχρεωτικό εμβολιασμό. Πόση ελευθερία υπάρχει στα μέσα μαζικής ενημέρωσης όταν χρηματοδοτούνται συστηματικά με ευρηματικές λίστες πολλών εκατομμυρίων, για να προβάλλουν ό,τι εξυπηρετεί και να φιμώσουν ό,τι δεν εκφράζει μια κατευθυνόμενη παθογένεια; Ας θυμηθούμε επίσης το κλείδωμα των εκκλησιών και τη στοχοποίηση της Θείας Κοινωνίας. Η ελευθερία έχει να κάνει και με την εξουσία αυτού του τόπου. </w:t>
      </w:r>
    </w:p>
    <w:p w:rsidR="000437DA" w:rsidRPr="000437DA" w:rsidRDefault="000437DA" w:rsidP="000437DA">
      <w:pPr>
        <w:jc w:val="both"/>
        <w:rPr>
          <w:rFonts w:ascii="Times New Roman" w:hAnsi="Times New Roman" w:cs="Times New Roman"/>
          <w:sz w:val="24"/>
          <w:szCs w:val="24"/>
        </w:rPr>
      </w:pPr>
      <w:r w:rsidRPr="000437DA">
        <w:rPr>
          <w:rFonts w:ascii="Times New Roman" w:hAnsi="Times New Roman" w:cs="Times New Roman"/>
          <w:sz w:val="24"/>
          <w:szCs w:val="24"/>
        </w:rPr>
        <w:t xml:space="preserve">Αν στο Πολυτεχνείο έγινε αγώνας για την απαλλαγή από τη ξενοκρατία, θα μπορούσε κανείς να σκεφτεί πως όλες οι μεγάλες δυνάμεις της σύγχρονης εποχής προτιμούν να υπάρχει το όνομα δημοκρατία στα κράτη που ελέγχουν. Διότι δια της δήθεν δημοκρατίας μπορούν να συνεχίζουν να τα ελέγχουν αθόρυβα και αποτελεσματικά μέσα από τον δανεισμό των κομμάτων, μέσα από την αντιπολίτευση, μέσα από τα μέσα μαζικής ενημέρωσης συμπολίτευσης και αντιπολίτευσης, που εξαρτώνται από λίστες επιχορηγήσεων, μέσα από τις διαφόρων ειδών εξαρτήσεις πολιτικών προσώπων, μέσα από κομματικά συνδικάτα, μέσα από κομματική δικαιοσύνη. </w:t>
      </w:r>
    </w:p>
    <w:p w:rsidR="000437DA" w:rsidRPr="000437DA" w:rsidRDefault="000437DA" w:rsidP="000437DA">
      <w:pPr>
        <w:jc w:val="both"/>
        <w:rPr>
          <w:rFonts w:ascii="Times New Roman" w:hAnsi="Times New Roman" w:cs="Times New Roman"/>
          <w:sz w:val="24"/>
          <w:szCs w:val="24"/>
        </w:rPr>
      </w:pPr>
      <w:r w:rsidRPr="000437DA">
        <w:rPr>
          <w:rFonts w:ascii="Times New Roman" w:hAnsi="Times New Roman" w:cs="Times New Roman"/>
          <w:sz w:val="24"/>
          <w:szCs w:val="24"/>
        </w:rPr>
        <w:lastRenderedPageBreak/>
        <w:t xml:space="preserve">Δυστυχώς έχουμε πολλά τέτοια παραδείγματα στη σημερινή εποχή της δήθεν δημοκρατίας. Ζούμε σε μια δημοκρατία όπου συχνά χρειάζεσαι χαρτιά εξόδου για να βγεις από το σπίτι σου, αλλά όχι χαρτιά εισόδου για να μπεις στην εθνική επικράτεια. </w:t>
      </w:r>
    </w:p>
    <w:p w:rsidR="000437DA" w:rsidRPr="000437DA" w:rsidRDefault="000437DA" w:rsidP="000437DA">
      <w:pPr>
        <w:jc w:val="both"/>
        <w:rPr>
          <w:rFonts w:ascii="Times New Roman" w:hAnsi="Times New Roman" w:cs="Times New Roman"/>
          <w:sz w:val="24"/>
          <w:szCs w:val="24"/>
        </w:rPr>
      </w:pPr>
      <w:r w:rsidRPr="000437DA">
        <w:rPr>
          <w:rFonts w:ascii="Times New Roman" w:hAnsi="Times New Roman" w:cs="Times New Roman"/>
          <w:sz w:val="24"/>
          <w:szCs w:val="24"/>
        </w:rPr>
        <w:t xml:space="preserve">Ας θυμηθούμε μερικούς από τους επτά σοφούς της αρχαιότητας πώς όρισαν τη δημοκρατία. Ο Θαλής ο Μιλήσιος όρισε ως σταθερή δημοκρατία αυτή που δεν είχε ούτε πολύ πλούσιους πολίτες ούτε πολύ φτωχούς, ώστε να μην μπορούν κάποιοι με χρηματισμό να επηρεάσουν τα πολιτικά πράγματα. Ο Χίλων εκτιμούσε ότι άριστη πολιτεία είναι αυτή που υπακούει στους νόμους παρά στους ρήτορες. Ο Πιττακός απεφάνθη ότι η ισχυρότατη δημοκρατία δεν επιτρέπει στους πονηρούς να καταλαμβάνουν αξιώματα. Ο Κλεόβουλος επισήμανε ότι λειτουργεί ορθά το δημοκρατικό πολίτευμα εφόσον φοβούνται οι </w:t>
      </w:r>
      <w:proofErr w:type="spellStart"/>
      <w:r w:rsidRPr="000437DA">
        <w:rPr>
          <w:rFonts w:ascii="Times New Roman" w:hAnsi="Times New Roman" w:cs="Times New Roman"/>
          <w:sz w:val="24"/>
          <w:szCs w:val="24"/>
        </w:rPr>
        <w:t>πολιτευόμενοι</w:t>
      </w:r>
      <w:proofErr w:type="spellEnd"/>
      <w:r w:rsidRPr="000437DA">
        <w:rPr>
          <w:rFonts w:ascii="Times New Roman" w:hAnsi="Times New Roman" w:cs="Times New Roman"/>
          <w:sz w:val="24"/>
          <w:szCs w:val="24"/>
        </w:rPr>
        <w:t xml:space="preserve"> τον ψόγο περισσότερο από ό,τι το νόμο. Αυτό προϋποθέτει φιλότιμο, άγνωστη λέξη για πολλές από τις εξουσίες της Μεταπολίτευσης. </w:t>
      </w:r>
    </w:p>
    <w:p w:rsidR="000437DA" w:rsidRPr="000437DA" w:rsidRDefault="000437DA" w:rsidP="000437DA">
      <w:pPr>
        <w:jc w:val="both"/>
        <w:rPr>
          <w:rFonts w:ascii="Times New Roman" w:hAnsi="Times New Roman" w:cs="Times New Roman"/>
          <w:sz w:val="24"/>
          <w:szCs w:val="24"/>
        </w:rPr>
      </w:pPr>
      <w:r w:rsidRPr="000437DA">
        <w:rPr>
          <w:rFonts w:ascii="Times New Roman" w:hAnsi="Times New Roman" w:cs="Times New Roman"/>
          <w:sz w:val="24"/>
          <w:szCs w:val="24"/>
        </w:rPr>
        <w:t xml:space="preserve">Πενήντα χρόνια από την εξέγερση των νέων στο Πολυτεχνείο το μέλλον ανήκει στους νέους. Ας δώσουμε τα χέρια λοιπόν, αδέλφια είμαστε, κοινός ο αγώνας και ο σκοπός ιερός. Ο Θεός είναι πολύ ψηλά, αλλά και πολύ κοντά μας, δίπλα μας, στις καρδιές μας. Είναι ώρα για εγρήγορση και δράση. Ο αγώνας των νέων εκείνα τα χρόνια για μια δίκαιη κοινωνία αποτελεί σύμβολο και οδηγό σήμερα για κάθε άνθρωπο που συμφωνεί με το δικαίωμα στην εργασία, στην υγεία, στην παιδεία, να έχει κάθε παιδί ένα ποτήρι ζεστό γάλα και ένα βιβλίο, όπως λέει ο ποιητής της Ρωμιοσύνης «το ζεστό ψωμί στο τραπέζι του κόσμου, το χαμόγελο της μάνας». Δεν είναι πολυτέλειες, αλλά αυτονόητα ανθρώπινα δικαιώματα. Στο χέρι μας είναι να μην ξεχάσουμε, να μην παραμένουμε απλά σιωπηλοί, ανύπαρκτοι, να μην σκύβουμε το κεφάλι σε κανενός είδους καταπίεση, να μην αποδεχτούμε καμία τυραννία ως φυσιολογικό φαινόμενο. Η ελευθερία και η αξιοπρέπεια δεν χαρίζονται, </w:t>
      </w:r>
      <w:proofErr w:type="spellStart"/>
      <w:r w:rsidRPr="000437DA">
        <w:rPr>
          <w:rFonts w:ascii="Times New Roman" w:hAnsi="Times New Roman" w:cs="Times New Roman"/>
          <w:sz w:val="24"/>
          <w:szCs w:val="24"/>
        </w:rPr>
        <w:t>κατακτώνται</w:t>
      </w:r>
      <w:proofErr w:type="spellEnd"/>
      <w:r w:rsidRPr="000437DA">
        <w:rPr>
          <w:rFonts w:ascii="Times New Roman" w:hAnsi="Times New Roman" w:cs="Times New Roman"/>
          <w:sz w:val="24"/>
          <w:szCs w:val="24"/>
        </w:rPr>
        <w:t>.</w:t>
      </w:r>
    </w:p>
    <w:p w:rsidR="00A31039" w:rsidRPr="000437DA" w:rsidRDefault="000437DA" w:rsidP="000437DA">
      <w:pPr>
        <w:jc w:val="both"/>
        <w:rPr>
          <w:rFonts w:ascii="Times New Roman" w:hAnsi="Times New Roman" w:cs="Times New Roman"/>
          <w:sz w:val="24"/>
          <w:szCs w:val="24"/>
        </w:rPr>
      </w:pPr>
      <w:r w:rsidRPr="000437DA">
        <w:rPr>
          <w:rFonts w:ascii="Times New Roman" w:hAnsi="Times New Roman" w:cs="Times New Roman"/>
          <w:sz w:val="24"/>
          <w:szCs w:val="24"/>
        </w:rPr>
        <w:t>Ευχαριστώ πολύ.</w:t>
      </w:r>
    </w:p>
    <w:sectPr w:rsidR="00A31039" w:rsidRPr="000437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DA"/>
    <w:rsid w:val="000437DA"/>
    <w:rsid w:val="00196A65"/>
    <w:rsid w:val="0040274F"/>
    <w:rsid w:val="007A56C5"/>
    <w:rsid w:val="00A3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4AD1"/>
  <w15:chartTrackingRefBased/>
  <w15:docId w15:val="{ECB6C878-C043-4608-97FE-ECCC3B4B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772</Words>
  <Characters>4171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Σιάνης Παναγιώτης</cp:lastModifiedBy>
  <cp:revision>1</cp:revision>
  <dcterms:created xsi:type="dcterms:W3CDTF">2023-11-17T09:56:00Z</dcterms:created>
  <dcterms:modified xsi:type="dcterms:W3CDTF">2023-11-17T10:08:00Z</dcterms:modified>
</cp:coreProperties>
</file>